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EE" w:rsidRDefault="00ED2B7C" w:rsidP="00ED2B7C">
      <w:pPr>
        <w:jc w:val="center"/>
        <w:rPr>
          <w:b/>
        </w:rPr>
      </w:pPr>
      <w:r>
        <w:rPr>
          <w:b/>
        </w:rPr>
        <w:t xml:space="preserve">Revision   </w:t>
      </w:r>
      <w:r w:rsidRPr="00ED2B7C">
        <w:rPr>
          <w:b/>
        </w:rPr>
        <w:t>Motor unit exam question</w:t>
      </w:r>
    </w:p>
    <w:p w:rsidR="00ED2B7C" w:rsidRPr="00ED2B7C" w:rsidRDefault="00ED2B7C" w:rsidP="00ED2B7C">
      <w:pPr>
        <w:rPr>
          <w:b/>
          <w:sz w:val="24"/>
          <w:szCs w:val="24"/>
        </w:rPr>
      </w:pPr>
    </w:p>
    <w:p w:rsidR="00ED2B7C" w:rsidRDefault="00ED2B7C" w:rsidP="00ED2B7C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Draw and label a motor unit.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(4)</w:t>
      </w: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rPr>
          <w:b/>
          <w:sz w:val="24"/>
          <w:szCs w:val="24"/>
        </w:rPr>
      </w:pPr>
    </w:p>
    <w:p w:rsidR="00ED2B7C" w:rsidRDefault="00ED2B7C" w:rsidP="00ED2B7C">
      <w:pPr>
        <w:rPr>
          <w:rStyle w:val="Strong"/>
          <w:color w:val="400000"/>
        </w:rPr>
      </w:pPr>
      <w:r>
        <w:rPr>
          <w:rStyle w:val="Strong"/>
          <w:color w:val="400000"/>
        </w:rPr>
        <w:t>Circle your answer.   W</w:t>
      </w:r>
      <w:r>
        <w:rPr>
          <w:rStyle w:val="Strong"/>
          <w:color w:val="400000"/>
        </w:rPr>
        <w:t>hat two structures meet at the neuromuscular junction?</w:t>
      </w:r>
    </w:p>
    <w:p w:rsidR="00ED2B7C" w:rsidRPr="00ED2B7C" w:rsidRDefault="00ED2B7C" w:rsidP="00ED2B7C">
      <w:pPr>
        <w:rPr>
          <w:rStyle w:val="Strong"/>
          <w:b w:val="0"/>
          <w:color w:val="400000"/>
        </w:rPr>
      </w:pPr>
      <w:r>
        <w:rPr>
          <w:rStyle w:val="Strong"/>
          <w:color w:val="400000"/>
        </w:rPr>
        <w:t xml:space="preserve"> (</w:t>
      </w:r>
      <w:r w:rsidRPr="00ED2B7C">
        <w:rPr>
          <w:rStyle w:val="Strong"/>
          <w:b w:val="0"/>
          <w:color w:val="400000"/>
        </w:rPr>
        <w:t>a) T tubules and SR;</w:t>
      </w:r>
    </w:p>
    <w:p w:rsidR="00ED2B7C" w:rsidRPr="00ED2B7C" w:rsidRDefault="00ED2B7C" w:rsidP="00ED2B7C">
      <w:pPr>
        <w:rPr>
          <w:rStyle w:val="Strong"/>
          <w:b w:val="0"/>
          <w:color w:val="400000"/>
        </w:rPr>
      </w:pPr>
      <w:r w:rsidRPr="00ED2B7C">
        <w:rPr>
          <w:rStyle w:val="Strong"/>
          <w:b w:val="0"/>
          <w:color w:val="400000"/>
        </w:rPr>
        <w:t xml:space="preserve"> (b) </w:t>
      </w:r>
      <w:proofErr w:type="gramStart"/>
      <w:r w:rsidRPr="00ED2B7C">
        <w:rPr>
          <w:rStyle w:val="Strong"/>
          <w:b w:val="0"/>
          <w:color w:val="400000"/>
        </w:rPr>
        <w:t>sarcolemma</w:t>
      </w:r>
      <w:proofErr w:type="gramEnd"/>
      <w:r w:rsidRPr="00ED2B7C">
        <w:rPr>
          <w:rStyle w:val="Strong"/>
          <w:b w:val="0"/>
          <w:color w:val="400000"/>
        </w:rPr>
        <w:t xml:space="preserve"> and T tubules; </w:t>
      </w:r>
    </w:p>
    <w:p w:rsidR="00ED2B7C" w:rsidRPr="00ED2B7C" w:rsidRDefault="00ED2B7C" w:rsidP="00ED2B7C">
      <w:pPr>
        <w:rPr>
          <w:rStyle w:val="Strong"/>
          <w:b w:val="0"/>
          <w:color w:val="400000"/>
        </w:rPr>
      </w:pPr>
      <w:r w:rsidRPr="00ED2B7C">
        <w:rPr>
          <w:rStyle w:val="Strong"/>
          <w:b w:val="0"/>
          <w:color w:val="400000"/>
        </w:rPr>
        <w:t xml:space="preserve">(c) </w:t>
      </w:r>
      <w:proofErr w:type="gramStart"/>
      <w:r w:rsidRPr="00ED2B7C">
        <w:rPr>
          <w:rStyle w:val="Strong"/>
          <w:b w:val="0"/>
          <w:color w:val="400000"/>
        </w:rPr>
        <w:t>an</w:t>
      </w:r>
      <w:proofErr w:type="gramEnd"/>
      <w:r w:rsidRPr="00ED2B7C">
        <w:rPr>
          <w:rStyle w:val="Strong"/>
          <w:b w:val="0"/>
          <w:color w:val="400000"/>
        </w:rPr>
        <w:t xml:space="preserve"> axon and the SR;</w:t>
      </w:r>
    </w:p>
    <w:p w:rsidR="00ED2B7C" w:rsidRPr="00ED2B7C" w:rsidRDefault="00ED2B7C" w:rsidP="00ED2B7C">
      <w:pPr>
        <w:rPr>
          <w:rStyle w:val="Strong"/>
          <w:b w:val="0"/>
          <w:color w:val="400000"/>
        </w:rPr>
      </w:pPr>
      <w:r w:rsidRPr="00ED2B7C">
        <w:rPr>
          <w:rStyle w:val="Strong"/>
          <w:b w:val="0"/>
          <w:color w:val="400000"/>
        </w:rPr>
        <w:t xml:space="preserve"> (d) </w:t>
      </w:r>
      <w:proofErr w:type="gramStart"/>
      <w:r w:rsidRPr="00ED2B7C">
        <w:rPr>
          <w:rStyle w:val="Strong"/>
          <w:b w:val="0"/>
          <w:color w:val="400000"/>
        </w:rPr>
        <w:t>an</w:t>
      </w:r>
      <w:proofErr w:type="gramEnd"/>
      <w:r w:rsidRPr="00ED2B7C">
        <w:rPr>
          <w:rStyle w:val="Strong"/>
          <w:b w:val="0"/>
          <w:color w:val="400000"/>
        </w:rPr>
        <w:t xml:space="preserve"> axon and the sarcolemma; </w:t>
      </w:r>
    </w:p>
    <w:p w:rsidR="00ED2B7C" w:rsidRPr="00ED2B7C" w:rsidRDefault="00ED2B7C" w:rsidP="00ED2B7C">
      <w:pPr>
        <w:rPr>
          <w:b/>
          <w:sz w:val="24"/>
          <w:szCs w:val="24"/>
        </w:rPr>
      </w:pPr>
      <w:r w:rsidRPr="00ED2B7C">
        <w:rPr>
          <w:rStyle w:val="Strong"/>
          <w:b w:val="0"/>
          <w:color w:val="400000"/>
        </w:rPr>
        <w:t xml:space="preserve">(e) </w:t>
      </w:r>
      <w:proofErr w:type="gramStart"/>
      <w:r w:rsidRPr="00ED2B7C">
        <w:rPr>
          <w:rStyle w:val="Strong"/>
          <w:b w:val="0"/>
          <w:color w:val="400000"/>
        </w:rPr>
        <w:t>an</w:t>
      </w:r>
      <w:proofErr w:type="gramEnd"/>
      <w:r w:rsidRPr="00ED2B7C">
        <w:rPr>
          <w:rStyle w:val="Strong"/>
          <w:b w:val="0"/>
          <w:color w:val="400000"/>
        </w:rPr>
        <w:t xml:space="preserve"> axon and thick myofilaments</w:t>
      </w: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pStyle w:val="Default"/>
        <w:rPr>
          <w:rFonts w:asciiTheme="minorHAnsi" w:hAnsiTheme="minorHAnsi"/>
        </w:rPr>
      </w:pPr>
      <w:r w:rsidRPr="00ED2B7C">
        <w:rPr>
          <w:rFonts w:asciiTheme="minorHAnsi" w:hAnsiTheme="minorHAnsi"/>
        </w:rPr>
        <w:t xml:space="preserve">In order for a muscle to contract, one or more motor units will be stimulated and will follow the ‘all or none’ law. </w:t>
      </w:r>
    </w:p>
    <w:p w:rsidR="00ED2B7C" w:rsidRPr="00ED2B7C" w:rsidRDefault="00ED2B7C" w:rsidP="00ED2B7C">
      <w:pPr>
        <w:pStyle w:val="Default"/>
        <w:rPr>
          <w:rFonts w:asciiTheme="minorHAnsi" w:hAnsiTheme="minorHAnsi"/>
        </w:rPr>
      </w:pPr>
    </w:p>
    <w:p w:rsidR="00ED2B7C" w:rsidRPr="00ED2B7C" w:rsidRDefault="00ED2B7C" w:rsidP="00ED2B7C">
      <w:pPr>
        <w:pStyle w:val="Default"/>
        <w:rPr>
          <w:rFonts w:asciiTheme="minorHAnsi" w:hAnsiTheme="minorHAnsi"/>
        </w:rPr>
      </w:pPr>
      <w:r w:rsidRPr="00ED2B7C">
        <w:rPr>
          <w:rFonts w:asciiTheme="minorHAnsi" w:hAnsiTheme="minorHAnsi"/>
          <w:b/>
          <w:bCs/>
        </w:rPr>
        <w:t xml:space="preserve"> </w:t>
      </w:r>
      <w:r w:rsidRPr="00ED2B7C">
        <w:rPr>
          <w:rFonts w:asciiTheme="minorHAnsi" w:hAnsiTheme="minorHAnsi"/>
        </w:rPr>
        <w:t xml:space="preserve">Describe the structure of a motor unit.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(2)</w:t>
      </w:r>
    </w:p>
    <w:p w:rsidR="00ED2B7C" w:rsidRPr="00ED2B7C" w:rsidRDefault="00ED2B7C" w:rsidP="00ED2B7C">
      <w:pPr>
        <w:pStyle w:val="Default"/>
        <w:rPr>
          <w:rFonts w:asciiTheme="minorHAnsi" w:hAnsiTheme="minorHAnsi"/>
        </w:rPr>
      </w:pPr>
      <w:r w:rsidRPr="00ED2B7C">
        <w:rPr>
          <w:rFonts w:asciiTheme="minorHAnsi" w:hAnsiTheme="minorHAnsi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</w:t>
      </w:r>
      <w:r w:rsidRPr="00ED2B7C">
        <w:rPr>
          <w:rFonts w:asciiTheme="minorHAnsi" w:hAnsiTheme="minorHAnsi"/>
        </w:rPr>
        <w:t xml:space="preserve"> </w:t>
      </w:r>
    </w:p>
    <w:p w:rsidR="00ED2B7C" w:rsidRPr="00ED2B7C" w:rsidRDefault="00ED2B7C" w:rsidP="00ED2B7C">
      <w:pPr>
        <w:pStyle w:val="Default"/>
        <w:rPr>
          <w:rFonts w:asciiTheme="minorHAnsi" w:hAnsiTheme="minorHAnsi"/>
        </w:rPr>
      </w:pPr>
      <w:r w:rsidRPr="00ED2B7C">
        <w:rPr>
          <w:rFonts w:asciiTheme="minorHAnsi" w:hAnsiTheme="minorHAnsi"/>
        </w:rPr>
        <w:t xml:space="preserve">………………………………………………………………………………………………………... </w:t>
      </w:r>
      <w:r>
        <w:rPr>
          <w:rFonts w:asciiTheme="minorHAnsi" w:hAnsiTheme="minorHAnsi"/>
        </w:rPr>
        <w:t>……………………………………</w:t>
      </w:r>
    </w:p>
    <w:p w:rsidR="00ED2B7C" w:rsidRPr="00ED2B7C" w:rsidRDefault="00ED2B7C" w:rsidP="00ED2B7C">
      <w:pPr>
        <w:pStyle w:val="Default"/>
        <w:rPr>
          <w:rFonts w:asciiTheme="minorHAnsi" w:hAnsiTheme="minorHAnsi"/>
        </w:rPr>
      </w:pPr>
    </w:p>
    <w:p w:rsidR="00ED2B7C" w:rsidRPr="00ED2B7C" w:rsidRDefault="00ED2B7C" w:rsidP="00ED2B7C">
      <w:pPr>
        <w:pStyle w:val="Default"/>
        <w:rPr>
          <w:rFonts w:asciiTheme="minorHAnsi" w:hAnsiTheme="minorHAnsi"/>
        </w:rPr>
      </w:pPr>
      <w:r w:rsidRPr="00ED2B7C">
        <w:rPr>
          <w:rFonts w:asciiTheme="minorHAnsi" w:hAnsiTheme="minorHAnsi"/>
          <w:b/>
          <w:bCs/>
        </w:rPr>
        <w:t xml:space="preserve"> </w:t>
      </w:r>
      <w:r w:rsidRPr="00ED2B7C">
        <w:rPr>
          <w:rFonts w:asciiTheme="minorHAnsi" w:hAnsiTheme="minorHAnsi"/>
        </w:rPr>
        <w:t xml:space="preserve">What is the ‘all or none’ law? </w:t>
      </w:r>
      <w:r>
        <w:rPr>
          <w:rFonts w:asciiTheme="minorHAnsi" w:hAnsiTheme="minorHAnsi"/>
        </w:rPr>
        <w:t xml:space="preserve">                                                                                                (1)                                                                                                       </w:t>
      </w:r>
      <w:r w:rsidRPr="00ED2B7C">
        <w:rPr>
          <w:rFonts w:asciiTheme="minorHAnsi" w:hAnsiTheme="minorHAnsi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</w:t>
      </w:r>
      <w:r w:rsidRPr="00ED2B7C">
        <w:rPr>
          <w:rFonts w:asciiTheme="minorHAnsi" w:hAnsiTheme="minorHAnsi"/>
        </w:rPr>
        <w:t xml:space="preserve"> </w:t>
      </w:r>
    </w:p>
    <w:p w:rsidR="00ED2B7C" w:rsidRPr="00ED2B7C" w:rsidRDefault="00ED2B7C" w:rsidP="00ED2B7C">
      <w:pPr>
        <w:pStyle w:val="Default"/>
        <w:rPr>
          <w:rFonts w:asciiTheme="minorHAnsi" w:hAnsiTheme="minorHAnsi"/>
        </w:rPr>
      </w:pPr>
      <w:r w:rsidRPr="00ED2B7C">
        <w:rPr>
          <w:rFonts w:asciiTheme="minorHAnsi" w:hAnsiTheme="minorHAnsi"/>
        </w:rPr>
        <w:t xml:space="preserve">………………………………………………………………………………………………………... </w:t>
      </w:r>
      <w:r>
        <w:rPr>
          <w:rFonts w:asciiTheme="minorHAnsi" w:hAnsiTheme="minorHAnsi"/>
        </w:rPr>
        <w:t>……………………………………</w:t>
      </w:r>
    </w:p>
    <w:p w:rsidR="00ED2B7C" w:rsidRP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pStyle w:val="Default"/>
        <w:rPr>
          <w:rFonts w:asciiTheme="minorHAnsi" w:hAnsiTheme="minorHAnsi"/>
          <w:b/>
          <w:bCs/>
        </w:rPr>
      </w:pPr>
    </w:p>
    <w:p w:rsidR="00ED2B7C" w:rsidRPr="00ED2B7C" w:rsidRDefault="00ED2B7C" w:rsidP="00ED2B7C">
      <w:pPr>
        <w:pStyle w:val="Default"/>
        <w:rPr>
          <w:rFonts w:asciiTheme="minorHAnsi" w:hAnsiTheme="minorHAnsi"/>
        </w:rPr>
      </w:pPr>
      <w:r w:rsidRPr="00ED2B7C">
        <w:rPr>
          <w:rFonts w:asciiTheme="minorHAnsi" w:hAnsiTheme="minorHAnsi"/>
          <w:b/>
          <w:bCs/>
        </w:rPr>
        <w:t xml:space="preserve"> </w:t>
      </w:r>
      <w:r w:rsidRPr="00ED2B7C">
        <w:rPr>
          <w:rFonts w:asciiTheme="minorHAnsi" w:hAnsiTheme="minorHAnsi"/>
        </w:rPr>
        <w:t xml:space="preserve">What is the effect of stimulating more motor units? </w:t>
      </w:r>
      <w:r>
        <w:rPr>
          <w:rFonts w:asciiTheme="minorHAnsi" w:hAnsiTheme="minorHAnsi"/>
        </w:rPr>
        <w:t xml:space="preserve">                                                           (2)</w:t>
      </w:r>
    </w:p>
    <w:p w:rsidR="00ED2B7C" w:rsidRPr="00ED2B7C" w:rsidRDefault="00ED2B7C" w:rsidP="00ED2B7C">
      <w:pPr>
        <w:pStyle w:val="Default"/>
        <w:rPr>
          <w:rFonts w:asciiTheme="minorHAnsi" w:hAnsiTheme="minorHAnsi"/>
        </w:rPr>
      </w:pPr>
      <w:r w:rsidRPr="00ED2B7C">
        <w:rPr>
          <w:rFonts w:asciiTheme="minorHAnsi" w:hAnsiTheme="minorHAnsi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</w:t>
      </w:r>
      <w:r w:rsidRPr="00ED2B7C">
        <w:rPr>
          <w:rFonts w:asciiTheme="minorHAnsi" w:hAnsiTheme="minorHAnsi"/>
        </w:rPr>
        <w:t xml:space="preserve"> </w:t>
      </w:r>
    </w:p>
    <w:p w:rsidR="00ED2B7C" w:rsidRPr="00ED2B7C" w:rsidRDefault="00ED2B7C" w:rsidP="00ED2B7C">
      <w:pPr>
        <w:pStyle w:val="Default"/>
        <w:rPr>
          <w:rFonts w:asciiTheme="minorHAnsi" w:hAnsiTheme="minorHAnsi"/>
          <w:b/>
        </w:rPr>
      </w:pPr>
      <w:r w:rsidRPr="00ED2B7C">
        <w:rPr>
          <w:rFonts w:asciiTheme="minorHAnsi" w:hAnsiTheme="minorHAnsi"/>
        </w:rPr>
        <w:t xml:space="preserve">………………………………………………………………………………………………………... </w:t>
      </w:r>
      <w:r>
        <w:rPr>
          <w:rFonts w:asciiTheme="minorHAnsi" w:hAnsiTheme="minorHAnsi"/>
        </w:rPr>
        <w:t>…………………………………</w:t>
      </w:r>
      <w:bookmarkStart w:id="0" w:name="_GoBack"/>
      <w:bookmarkEnd w:id="0"/>
    </w:p>
    <w:sectPr w:rsidR="00ED2B7C" w:rsidRPr="00ED2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CC5"/>
    <w:multiLevelType w:val="hybridMultilevel"/>
    <w:tmpl w:val="37284C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7C"/>
    <w:rsid w:val="00A70EEE"/>
    <w:rsid w:val="00E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2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7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D2B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2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7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D2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E18030C5.dotm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1</cp:revision>
  <dcterms:created xsi:type="dcterms:W3CDTF">2017-04-04T12:17:00Z</dcterms:created>
  <dcterms:modified xsi:type="dcterms:W3CDTF">2017-04-04T12:26:00Z</dcterms:modified>
</cp:coreProperties>
</file>